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辽宁省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科技成果转化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中试基地绩效考核指标体系</w:t>
      </w:r>
    </w:p>
    <w:tbl>
      <w:tblPr>
        <w:tblStyle w:val="16"/>
        <w:tblW w:w="14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375"/>
        <w:gridCol w:w="1069"/>
        <w:gridCol w:w="963"/>
        <w:gridCol w:w="2357"/>
        <w:gridCol w:w="10"/>
        <w:gridCol w:w="1188"/>
        <w:gridCol w:w="4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一级指标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二级指标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单位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分值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lang w:val="en"/>
              </w:rPr>
              <w:t>佐证材料</w:t>
            </w:r>
          </w:p>
        </w:tc>
        <w:tc>
          <w:tcPr>
            <w:tcW w:w="5815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总体情况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（5分）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年度</w:t>
            </w:r>
            <w:r>
              <w:rPr>
                <w:rFonts w:ascii="Times New Roman" w:hAnsi="Times New Roman" w:eastAsia="仿宋_GB2312"/>
                <w:bCs/>
                <w:szCs w:val="21"/>
              </w:rPr>
              <w:t>建设目标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、</w:t>
            </w:r>
            <w:r>
              <w:rPr>
                <w:rFonts w:ascii="Times New Roman" w:hAnsi="Times New Roman" w:eastAsia="仿宋_GB2312"/>
                <w:bCs/>
                <w:szCs w:val="21"/>
              </w:rPr>
              <w:t>建设计划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年度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建设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计划及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可行性报告等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年度建设计划科学详细，目标清晰合理。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年度建设计划及目标基本合理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年度建设计划及目标不合理，或缺失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实际进展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中试基地工作总结报告等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严格对照年度计划开展工作，全面完成各项目标。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1-2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基本对照年度计划开展工作，基本完成目标。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未对照年度计划开展工作，未完成目标。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运行管理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（10分）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工作运行机制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相关制度文件制定及落实情况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有明确的工作运行机制，相关制度文件健全、合理，基地日常运行管理科学、规范。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工作运行机制一般，制度文件有待完善，基地日常运行管理基本规范。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无制度、文件，或未相应建立工作运行机制。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研发投入机制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相关制度文件制定及落实情况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有明确的研发投入机制，相关制度文件合理，研发投入保障充足。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研发投入机制一般，制度文件基本合理，研发投入可满足基本保障。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无制度、文件或制度、文件不合理，研发投入不足。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成果转化机制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相关制度文件制定及落实情况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有完整的成果转化机制，相关制度文件健全、合理，成果转化流程简便、优化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成果转化机制一般，制度文件基本合理，成果转化流程基本畅通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无制度和文件，或成果转化流程不畅。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服务共享机制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相关制度文件制定及落实情况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有明确的服务共享机制，相关制度文件健全、合理，并严格依据有关制度开展工作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服务共享机制一般，制度文件有待完善，基本按照有关制度开展工作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无制度和文件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知识产权保护机制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/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相关制度文件制定及落实情况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文件健全，制度合理，严格依据文件和制度开展工作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有文件和制度，基本按照文件和制度开展工作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无文件和制度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中试条件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（25分）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可支配的中试场地面积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平方米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产权证明或租赁协议书复印件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4-5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可支配的中试场地面积5000平方米以上，且中试项目使用面积占70%以上。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/>
        </w:tc>
        <w:tc>
          <w:tcPr>
            <w:tcW w:w="2375" w:type="dxa"/>
            <w:vMerge w:val="continue"/>
            <w:noWrap w:val="0"/>
            <w:vAlign w:val="center"/>
          </w:tcPr>
          <w:p/>
        </w:tc>
        <w:tc>
          <w:tcPr>
            <w:tcW w:w="1069" w:type="dxa"/>
            <w:vMerge w:val="continue"/>
            <w:noWrap w:val="0"/>
            <w:vAlign w:val="center"/>
          </w:tcPr>
          <w:p/>
        </w:tc>
        <w:tc>
          <w:tcPr>
            <w:tcW w:w="963" w:type="dxa"/>
            <w:vMerge w:val="continue"/>
            <w:noWrap w:val="0"/>
            <w:vAlign w:val="center"/>
          </w:tcPr>
          <w:p/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可支配的中试场地面积在1000平方米以上，且中试项目使用面积占50%以上。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可支配的中试场地面积在1000平方米以下，或中试项目使用面积占50%以下。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中试仪器设备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原值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设备清单、仪器设备发票或共享协议书复印件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4-5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中试设备原值5000万元以上，且开放共享率50%以上。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中试设备原值100</w:t>
            </w:r>
            <w:r>
              <w:rPr>
                <w:rFonts w:ascii="Times New Roman" w:hAnsi="Times New Roman" w:eastAsia="仿宋_GB2312"/>
                <w:bCs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万元以上，且开放共享率30%以上。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中试设备原值1000万元以下，或开放共享率30%以下。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专职中试服务人员情况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人员清单、社保证明或聘用合同复印件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4-5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10-30人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10人以下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可提供的中试服务事项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服务事项清单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4-5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5项以上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3-4项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2项以下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配备自有基金或合作的用于中试及成果转化基金情况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合作协议、基金规模证明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4-5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5000万以上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500万元-5000万元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0-1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500万元以下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各类资质（安全、环保、行业公共能力认证等资质）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加分项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资质证书等</w:t>
            </w:r>
          </w:p>
        </w:tc>
        <w:tc>
          <w:tcPr>
            <w:tcW w:w="58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国家级资质加0.5分/项、省级资质加0.2分/项，5分封顶</w:t>
            </w:r>
            <w:r>
              <w:rPr>
                <w:rFonts w:hint="eastAsia" w:ascii="Times New Roman" w:hAnsi="Times New Roman" w:eastAsia="仿宋_GB2312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中试服务成效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（40分）</w:t>
            </w: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服务企业（团队）数量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家/次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服务企业（团队）明细及签订的服务协议复印件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8-10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20家以上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4-7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5-20家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5家以下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中试服务收入及社会效益</w:t>
            </w:r>
          </w:p>
        </w:tc>
        <w:tc>
          <w:tcPr>
            <w:tcW w:w="106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9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2367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中试服务协议、银行回单、财务报表等复印件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8-10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4-7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200万元-1000万元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06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6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0-3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200万元以下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  <w:lang w:val="en"/>
              </w:rPr>
              <w:t>开展中试项目数量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服务协议、合同复印件</w:t>
            </w:r>
          </w:p>
        </w:tc>
        <w:tc>
          <w:tcPr>
            <w:tcW w:w="58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每开展1项中试项目得1分，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分封顶。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pStyle w:val="33"/>
              <w:jc w:val="center"/>
              <w:rPr>
                <w:rFonts w:ascii="Times New Roman" w:hAnsi="Times New Roman" w:eastAsia="仿宋_GB2312"/>
                <w:bCs/>
                <w:color w:val="auto"/>
                <w:kern w:val="2"/>
                <w:sz w:val="21"/>
                <w:szCs w:val="21"/>
                <w:lang w:val="en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2"/>
                <w:sz w:val="21"/>
                <w:szCs w:val="21"/>
                <w:lang w:val="en"/>
              </w:rPr>
              <w:t>中试成果转化</w:t>
            </w:r>
          </w:p>
          <w:p>
            <w:pPr>
              <w:pStyle w:val="33"/>
              <w:jc w:val="center"/>
              <w:rPr>
                <w:rFonts w:hint="default"/>
                <w:lang w:val="en"/>
              </w:rPr>
            </w:pPr>
            <w:r>
              <w:rPr>
                <w:rFonts w:hint="default" w:ascii="Times New Roman" w:hAnsi="Times New Roman" w:eastAsia="仿宋_GB2312"/>
                <w:bCs/>
                <w:color w:val="auto"/>
                <w:kern w:val="2"/>
                <w:sz w:val="21"/>
                <w:szCs w:val="21"/>
                <w:lang w:val="en"/>
              </w:rPr>
              <w:t>（</w:t>
            </w:r>
            <w:r>
              <w:rPr>
                <w:rFonts w:ascii="Times New Roman" w:hAnsi="Times New Roman" w:eastAsia="仿宋_GB2312"/>
                <w:bCs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/>
                <w:bCs/>
                <w:color w:val="auto"/>
                <w:kern w:val="2"/>
                <w:sz w:val="21"/>
                <w:szCs w:val="21"/>
                <w:lang w:val="en"/>
              </w:rPr>
              <w:t>分）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中试成果在省内转化情况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项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转化协议、银行回单等复印件</w:t>
            </w:r>
          </w:p>
        </w:tc>
        <w:tc>
          <w:tcPr>
            <w:tcW w:w="58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每在省内落地转化1项成果得1分，10分封顶。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中试成果在省内孵化成企业情况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家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孵化企业的营业执照、章程等复印件</w:t>
            </w:r>
          </w:p>
        </w:tc>
        <w:tc>
          <w:tcPr>
            <w:tcW w:w="5815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每孵化成立</w:t>
            </w:r>
            <w:r>
              <w:rPr>
                <w:rFonts w:hint="eastAsia" w:ascii="Times New Roman" w:hAnsi="Times New Roman" w:eastAsia="仿宋_GB2312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家企业得2分，10分封顶。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重大中试成果在省内转化或孵化成企业情况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项、家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加分项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转化合同、营业执照、实缴资金证明等复印件</w:t>
            </w:r>
          </w:p>
        </w:tc>
        <w:tc>
          <w:tcPr>
            <w:tcW w:w="58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  <w:lang w:val="en"/>
              </w:rPr>
              <w:t>转化合同金额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500万元以上或新孵化企业实缴注册资金100万元以上，加2分/项或家。（10分封顶）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简体"/>
        </w:rPr>
      </w:pPr>
    </w:p>
    <w:sectPr>
      <w:footerReference r:id="rId4" w:type="default"/>
      <w:footerReference r:id="rId5" w:type="even"/>
      <w:pgSz w:w="11906" w:h="16838"/>
      <w:pgMar w:top="2098" w:right="1531" w:bottom="1984" w:left="1531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ascii="Times New Roman" w:hAnsi="Times New Roman" w:eastAsia="方正仿宋简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 xml:space="preserve">— 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 xml:space="preserve">— 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eastAsia="仿宋"/>
        <w:sz w:val="24"/>
        <w:szCs w:val="24"/>
      </w:rPr>
    </w:pPr>
    <w:r>
      <w:rPr>
        <w:rFonts w:hint="eastAsia" w:eastAsia="仿宋"/>
        <w:sz w:val="24"/>
        <w:szCs w:val="24"/>
      </w:rPr>
      <w:t>—</w:t>
    </w:r>
    <w:r>
      <w:rPr>
        <w:rFonts w:eastAsia="仿宋"/>
        <w:sz w:val="24"/>
        <w:szCs w:val="24"/>
      </w:rPr>
      <w:fldChar w:fldCharType="begin"/>
    </w:r>
    <w:r>
      <w:rPr>
        <w:rFonts w:eastAsia="仿宋"/>
        <w:sz w:val="24"/>
        <w:szCs w:val="24"/>
      </w:rPr>
      <w:instrText xml:space="preserve"> PAGE   \* MERGEFORMAT </w:instrText>
    </w:r>
    <w:r>
      <w:rPr>
        <w:rFonts w:eastAsia="仿宋"/>
        <w:sz w:val="24"/>
        <w:szCs w:val="24"/>
      </w:rPr>
      <w:fldChar w:fldCharType="separate"/>
    </w:r>
    <w:r>
      <w:rPr>
        <w:rFonts w:eastAsia="仿宋"/>
        <w:sz w:val="24"/>
        <w:szCs w:val="24"/>
        <w:lang w:val="zh-CN"/>
      </w:rPr>
      <w:t>2</w:t>
    </w:r>
    <w:r>
      <w:rPr>
        <w:rFonts w:eastAsia="仿宋"/>
        <w:sz w:val="24"/>
        <w:szCs w:val="24"/>
      </w:rPr>
      <w:fldChar w:fldCharType="end"/>
    </w:r>
    <w:r>
      <w:rPr>
        <w:rFonts w:hint="eastAsia" w:eastAsia="仿宋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DNhMDQzNmIwNWUyNmFlMDJhNjdiNjUyZjU5MzI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6FDBCBA"/>
    <w:rsid w:val="0EFF08BB"/>
    <w:rsid w:val="0FEF248D"/>
    <w:rsid w:val="0FF33F9A"/>
    <w:rsid w:val="13DF7AB3"/>
    <w:rsid w:val="15FE191F"/>
    <w:rsid w:val="1B4D74A3"/>
    <w:rsid w:val="1BBEA412"/>
    <w:rsid w:val="1BEF28D7"/>
    <w:rsid w:val="1CAC83B0"/>
    <w:rsid w:val="1E5D5026"/>
    <w:rsid w:val="1E7F471D"/>
    <w:rsid w:val="1F7598D0"/>
    <w:rsid w:val="1F7B5298"/>
    <w:rsid w:val="1F7FB296"/>
    <w:rsid w:val="1F84EC13"/>
    <w:rsid w:val="1FBFEAAE"/>
    <w:rsid w:val="1FDB19EE"/>
    <w:rsid w:val="1FDFEA59"/>
    <w:rsid w:val="1FF2786B"/>
    <w:rsid w:val="1FF5A34F"/>
    <w:rsid w:val="21F338F1"/>
    <w:rsid w:val="24F7DD41"/>
    <w:rsid w:val="2753038A"/>
    <w:rsid w:val="283F7530"/>
    <w:rsid w:val="29FAD1FD"/>
    <w:rsid w:val="2B7F23AD"/>
    <w:rsid w:val="2B9D6755"/>
    <w:rsid w:val="2BFF9849"/>
    <w:rsid w:val="2DDF91DF"/>
    <w:rsid w:val="2EC5A994"/>
    <w:rsid w:val="2F3BDEA1"/>
    <w:rsid w:val="2F7BF1A3"/>
    <w:rsid w:val="2FEB685A"/>
    <w:rsid w:val="337E22EA"/>
    <w:rsid w:val="34DFEB7D"/>
    <w:rsid w:val="34EEFB1F"/>
    <w:rsid w:val="34FB45D9"/>
    <w:rsid w:val="354F83F2"/>
    <w:rsid w:val="35D39D3E"/>
    <w:rsid w:val="36B7A45A"/>
    <w:rsid w:val="36BB84E4"/>
    <w:rsid w:val="36C3FBA4"/>
    <w:rsid w:val="37F80854"/>
    <w:rsid w:val="37FC62D4"/>
    <w:rsid w:val="39FF46F5"/>
    <w:rsid w:val="3B5F1876"/>
    <w:rsid w:val="3B718573"/>
    <w:rsid w:val="3B9FC5D6"/>
    <w:rsid w:val="3BBFA214"/>
    <w:rsid w:val="3BEBF083"/>
    <w:rsid w:val="3CBF643B"/>
    <w:rsid w:val="3CDF5C0B"/>
    <w:rsid w:val="3CFF8260"/>
    <w:rsid w:val="3D278673"/>
    <w:rsid w:val="3DEF3180"/>
    <w:rsid w:val="3EAF9B39"/>
    <w:rsid w:val="3EF756F2"/>
    <w:rsid w:val="3F259634"/>
    <w:rsid w:val="3F4D101E"/>
    <w:rsid w:val="3F77AA54"/>
    <w:rsid w:val="3F7CC40C"/>
    <w:rsid w:val="3FB760C2"/>
    <w:rsid w:val="3FBB29E4"/>
    <w:rsid w:val="3FBD4DB5"/>
    <w:rsid w:val="3FF2B53D"/>
    <w:rsid w:val="3FFF5A0A"/>
    <w:rsid w:val="3FFFC2B0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F37F742"/>
    <w:rsid w:val="4FBF6447"/>
    <w:rsid w:val="4FEFC245"/>
    <w:rsid w:val="54BEE5F3"/>
    <w:rsid w:val="563E9BC2"/>
    <w:rsid w:val="5677D1CE"/>
    <w:rsid w:val="577FC233"/>
    <w:rsid w:val="579E2A50"/>
    <w:rsid w:val="57A7141F"/>
    <w:rsid w:val="57DF32B0"/>
    <w:rsid w:val="57ED032E"/>
    <w:rsid w:val="57FFEC94"/>
    <w:rsid w:val="5AFF880D"/>
    <w:rsid w:val="5B75C92B"/>
    <w:rsid w:val="5BDF4761"/>
    <w:rsid w:val="5BFD2F5A"/>
    <w:rsid w:val="5BFFE774"/>
    <w:rsid w:val="5CFFC6D4"/>
    <w:rsid w:val="5D1F3785"/>
    <w:rsid w:val="5D3B2991"/>
    <w:rsid w:val="5D3D63F8"/>
    <w:rsid w:val="5D7D2BDC"/>
    <w:rsid w:val="5DD7F930"/>
    <w:rsid w:val="5DEBF8EA"/>
    <w:rsid w:val="5DEFE65D"/>
    <w:rsid w:val="5DFF8FCF"/>
    <w:rsid w:val="5E7685EA"/>
    <w:rsid w:val="5E7F6BFC"/>
    <w:rsid w:val="5EDF51FF"/>
    <w:rsid w:val="5EDFDA1A"/>
    <w:rsid w:val="5EF2A72D"/>
    <w:rsid w:val="5F155AAF"/>
    <w:rsid w:val="5F4B0D80"/>
    <w:rsid w:val="5F5752A2"/>
    <w:rsid w:val="5FD78026"/>
    <w:rsid w:val="5FEB945A"/>
    <w:rsid w:val="5FFF94E9"/>
    <w:rsid w:val="617FBBCF"/>
    <w:rsid w:val="635AA4E6"/>
    <w:rsid w:val="63DF68BA"/>
    <w:rsid w:val="64B7D52F"/>
    <w:rsid w:val="658C6239"/>
    <w:rsid w:val="65ECF159"/>
    <w:rsid w:val="66B7347F"/>
    <w:rsid w:val="66FA3FA8"/>
    <w:rsid w:val="69F0CAE6"/>
    <w:rsid w:val="6A5730B2"/>
    <w:rsid w:val="6BFB709D"/>
    <w:rsid w:val="6BFCF477"/>
    <w:rsid w:val="6BFE58CE"/>
    <w:rsid w:val="6BFE5E55"/>
    <w:rsid w:val="6BFF3634"/>
    <w:rsid w:val="6BFF3AB0"/>
    <w:rsid w:val="6BFFB76D"/>
    <w:rsid w:val="6D1EFE4F"/>
    <w:rsid w:val="6D5BD14C"/>
    <w:rsid w:val="6D7B5004"/>
    <w:rsid w:val="6DBD7B30"/>
    <w:rsid w:val="6DBFA708"/>
    <w:rsid w:val="6DFF232D"/>
    <w:rsid w:val="6E5E4D04"/>
    <w:rsid w:val="6E7F01A8"/>
    <w:rsid w:val="6EBF21C6"/>
    <w:rsid w:val="6EDF1FE9"/>
    <w:rsid w:val="6EFE4E6B"/>
    <w:rsid w:val="6EFEEE32"/>
    <w:rsid w:val="6F2D3347"/>
    <w:rsid w:val="6F3CFE2D"/>
    <w:rsid w:val="6F6C4A06"/>
    <w:rsid w:val="6F779EEF"/>
    <w:rsid w:val="6F7BAAD9"/>
    <w:rsid w:val="6F7F4035"/>
    <w:rsid w:val="6F7F7646"/>
    <w:rsid w:val="6FAFC76B"/>
    <w:rsid w:val="6FBF1905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E4495"/>
    <w:rsid w:val="6FFF6908"/>
    <w:rsid w:val="6FFFF8D4"/>
    <w:rsid w:val="70BFB491"/>
    <w:rsid w:val="71D75C8B"/>
    <w:rsid w:val="71F7858B"/>
    <w:rsid w:val="72774CB0"/>
    <w:rsid w:val="72FD7CFC"/>
    <w:rsid w:val="72FE68F7"/>
    <w:rsid w:val="72FFF92E"/>
    <w:rsid w:val="731F117A"/>
    <w:rsid w:val="73DAD5D1"/>
    <w:rsid w:val="73FFAA78"/>
    <w:rsid w:val="74BEDFEF"/>
    <w:rsid w:val="753D4A09"/>
    <w:rsid w:val="756F6C80"/>
    <w:rsid w:val="75F91AE3"/>
    <w:rsid w:val="75FF7E96"/>
    <w:rsid w:val="767F8C24"/>
    <w:rsid w:val="76BF1CB0"/>
    <w:rsid w:val="776B43E2"/>
    <w:rsid w:val="777BC820"/>
    <w:rsid w:val="779F37FF"/>
    <w:rsid w:val="77B7A492"/>
    <w:rsid w:val="77E59795"/>
    <w:rsid w:val="77F70E51"/>
    <w:rsid w:val="77FB161B"/>
    <w:rsid w:val="77FC64F7"/>
    <w:rsid w:val="77FE1F60"/>
    <w:rsid w:val="78FB1F9B"/>
    <w:rsid w:val="79DF7011"/>
    <w:rsid w:val="7AC59D7F"/>
    <w:rsid w:val="7ADD480D"/>
    <w:rsid w:val="7AF70A2F"/>
    <w:rsid w:val="7AFF5CBF"/>
    <w:rsid w:val="7B2B34A5"/>
    <w:rsid w:val="7B3D6B20"/>
    <w:rsid w:val="7B3DFBE0"/>
    <w:rsid w:val="7B6FF5C2"/>
    <w:rsid w:val="7B7F5377"/>
    <w:rsid w:val="7B8D98C6"/>
    <w:rsid w:val="7BADC024"/>
    <w:rsid w:val="7BBC88BF"/>
    <w:rsid w:val="7BD2605F"/>
    <w:rsid w:val="7BDE35A2"/>
    <w:rsid w:val="7BEFEC66"/>
    <w:rsid w:val="7BF3F576"/>
    <w:rsid w:val="7BF7E644"/>
    <w:rsid w:val="7C6EC321"/>
    <w:rsid w:val="7C9D7817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AD617C"/>
    <w:rsid w:val="7DBC486E"/>
    <w:rsid w:val="7DF184A0"/>
    <w:rsid w:val="7DF57A43"/>
    <w:rsid w:val="7DFD3365"/>
    <w:rsid w:val="7DFF36CF"/>
    <w:rsid w:val="7DFFF9AC"/>
    <w:rsid w:val="7E777E82"/>
    <w:rsid w:val="7E77CFE8"/>
    <w:rsid w:val="7E7EE7EA"/>
    <w:rsid w:val="7E9C45B7"/>
    <w:rsid w:val="7EBB6C93"/>
    <w:rsid w:val="7EFDF257"/>
    <w:rsid w:val="7EFE70CE"/>
    <w:rsid w:val="7EFF9308"/>
    <w:rsid w:val="7EFFDEFE"/>
    <w:rsid w:val="7EFFF88C"/>
    <w:rsid w:val="7F3F26EC"/>
    <w:rsid w:val="7F7E1CC0"/>
    <w:rsid w:val="7F7EEF55"/>
    <w:rsid w:val="7F7F74DC"/>
    <w:rsid w:val="7FAB6F7E"/>
    <w:rsid w:val="7FB9553D"/>
    <w:rsid w:val="7FBBF0B5"/>
    <w:rsid w:val="7FBCE93C"/>
    <w:rsid w:val="7FBFD8B8"/>
    <w:rsid w:val="7FBFE0AD"/>
    <w:rsid w:val="7FD321ED"/>
    <w:rsid w:val="7FD7D1BC"/>
    <w:rsid w:val="7FDD40CE"/>
    <w:rsid w:val="7FDD6DE7"/>
    <w:rsid w:val="7FDF0269"/>
    <w:rsid w:val="7FDF048B"/>
    <w:rsid w:val="7FDFD9DF"/>
    <w:rsid w:val="7FE7592D"/>
    <w:rsid w:val="7FED10FF"/>
    <w:rsid w:val="7FF5C37B"/>
    <w:rsid w:val="7FFC4135"/>
    <w:rsid w:val="7FFD1DEB"/>
    <w:rsid w:val="7FFDF405"/>
    <w:rsid w:val="7FFDF6EF"/>
    <w:rsid w:val="7FFF3BF4"/>
    <w:rsid w:val="7FFF7078"/>
    <w:rsid w:val="7FFFE828"/>
    <w:rsid w:val="7FFFF8B3"/>
    <w:rsid w:val="87BA0C09"/>
    <w:rsid w:val="87FD4E1F"/>
    <w:rsid w:val="8FBFEAE7"/>
    <w:rsid w:val="8FEB9323"/>
    <w:rsid w:val="91FE3057"/>
    <w:rsid w:val="972F188C"/>
    <w:rsid w:val="977C7D89"/>
    <w:rsid w:val="9BBFB414"/>
    <w:rsid w:val="9E36F7ED"/>
    <w:rsid w:val="9EBE4DE2"/>
    <w:rsid w:val="9EC3B7DB"/>
    <w:rsid w:val="9F892379"/>
    <w:rsid w:val="9FD30DD1"/>
    <w:rsid w:val="9FEF7146"/>
    <w:rsid w:val="A73F71C4"/>
    <w:rsid w:val="A76D3062"/>
    <w:rsid w:val="A7BFE973"/>
    <w:rsid w:val="A9130114"/>
    <w:rsid w:val="A93F4ACE"/>
    <w:rsid w:val="AB27FBF1"/>
    <w:rsid w:val="ABFFC842"/>
    <w:rsid w:val="AD5CCC90"/>
    <w:rsid w:val="AD7E8E93"/>
    <w:rsid w:val="AE7F21D4"/>
    <w:rsid w:val="AF2D2C40"/>
    <w:rsid w:val="AFBF0F44"/>
    <w:rsid w:val="AFBF1C92"/>
    <w:rsid w:val="AFBFCF6A"/>
    <w:rsid w:val="AFDF3A59"/>
    <w:rsid w:val="AFEDCB01"/>
    <w:rsid w:val="B17FA116"/>
    <w:rsid w:val="B2FDE166"/>
    <w:rsid w:val="B4FFC351"/>
    <w:rsid w:val="B6BF52DB"/>
    <w:rsid w:val="B6F30E7C"/>
    <w:rsid w:val="B796AA2F"/>
    <w:rsid w:val="B7FB3543"/>
    <w:rsid w:val="B7FD62B2"/>
    <w:rsid w:val="B7FF4AA9"/>
    <w:rsid w:val="B99F859E"/>
    <w:rsid w:val="BB7F57D6"/>
    <w:rsid w:val="BBAD14A5"/>
    <w:rsid w:val="BBB50787"/>
    <w:rsid w:val="BBD3D21E"/>
    <w:rsid w:val="BBD8AE46"/>
    <w:rsid w:val="BBFF85D4"/>
    <w:rsid w:val="BCF53E4C"/>
    <w:rsid w:val="BCFFFCFD"/>
    <w:rsid w:val="BD3FE547"/>
    <w:rsid w:val="BDE9834E"/>
    <w:rsid w:val="BE3ED9E7"/>
    <w:rsid w:val="BE779A40"/>
    <w:rsid w:val="BEDF1292"/>
    <w:rsid w:val="BEE7F022"/>
    <w:rsid w:val="BEFB383F"/>
    <w:rsid w:val="BEFC6CF4"/>
    <w:rsid w:val="BEFF2482"/>
    <w:rsid w:val="BF3F10A4"/>
    <w:rsid w:val="BF973578"/>
    <w:rsid w:val="BFA74FCB"/>
    <w:rsid w:val="BFDD8FBB"/>
    <w:rsid w:val="BFE30B73"/>
    <w:rsid w:val="BFE532F4"/>
    <w:rsid w:val="BFF575E9"/>
    <w:rsid w:val="BFFA310A"/>
    <w:rsid w:val="BFFFB8FC"/>
    <w:rsid w:val="C6FFFD57"/>
    <w:rsid w:val="C7E95E4F"/>
    <w:rsid w:val="C7EF51CB"/>
    <w:rsid w:val="C8C25026"/>
    <w:rsid w:val="CB6F0CE4"/>
    <w:rsid w:val="CDE7A3A4"/>
    <w:rsid w:val="CE4F6D09"/>
    <w:rsid w:val="CEFC44BE"/>
    <w:rsid w:val="CF4D6E04"/>
    <w:rsid w:val="CF7903AD"/>
    <w:rsid w:val="CFAE7096"/>
    <w:rsid w:val="CFF768AB"/>
    <w:rsid w:val="D1B36674"/>
    <w:rsid w:val="D33EB803"/>
    <w:rsid w:val="D3BCEF58"/>
    <w:rsid w:val="D55DCD4C"/>
    <w:rsid w:val="D5EFA069"/>
    <w:rsid w:val="D5F71A0B"/>
    <w:rsid w:val="D67D5629"/>
    <w:rsid w:val="D7AFA739"/>
    <w:rsid w:val="D7B67001"/>
    <w:rsid w:val="D7D6407F"/>
    <w:rsid w:val="D97ECE22"/>
    <w:rsid w:val="D9BE9E48"/>
    <w:rsid w:val="DA6F2908"/>
    <w:rsid w:val="DAB63EED"/>
    <w:rsid w:val="DB0F9E18"/>
    <w:rsid w:val="DB4E5DEB"/>
    <w:rsid w:val="DB4EACDF"/>
    <w:rsid w:val="DB7BBF9D"/>
    <w:rsid w:val="DB7F7A68"/>
    <w:rsid w:val="DBFF0FFD"/>
    <w:rsid w:val="DC7A3563"/>
    <w:rsid w:val="DDFBBF26"/>
    <w:rsid w:val="DE6A4032"/>
    <w:rsid w:val="DEAFA577"/>
    <w:rsid w:val="DEDF96C4"/>
    <w:rsid w:val="DF3058A7"/>
    <w:rsid w:val="DF5F5DB5"/>
    <w:rsid w:val="DF5F6C3B"/>
    <w:rsid w:val="DF6F23BF"/>
    <w:rsid w:val="DF7BB33A"/>
    <w:rsid w:val="DFEA76EB"/>
    <w:rsid w:val="DFEFACA5"/>
    <w:rsid w:val="DFF56D66"/>
    <w:rsid w:val="DFF681E4"/>
    <w:rsid w:val="DFF7A585"/>
    <w:rsid w:val="DFFBB588"/>
    <w:rsid w:val="DFFDFD03"/>
    <w:rsid w:val="DFFEF3F7"/>
    <w:rsid w:val="E3DFB858"/>
    <w:rsid w:val="E3E9EB40"/>
    <w:rsid w:val="E3F9AD74"/>
    <w:rsid w:val="E5FF48E6"/>
    <w:rsid w:val="E6AC166F"/>
    <w:rsid w:val="E6F3CA3F"/>
    <w:rsid w:val="E75B97A0"/>
    <w:rsid w:val="E77B8FE3"/>
    <w:rsid w:val="E7F58542"/>
    <w:rsid w:val="E7F74A98"/>
    <w:rsid w:val="E9DFBFD6"/>
    <w:rsid w:val="E9DFF846"/>
    <w:rsid w:val="EA3FF3D7"/>
    <w:rsid w:val="EAFF7C7D"/>
    <w:rsid w:val="EBBFBBDA"/>
    <w:rsid w:val="EBDF46AA"/>
    <w:rsid w:val="EBDF6C55"/>
    <w:rsid w:val="EBED55D1"/>
    <w:rsid w:val="EBEE74B9"/>
    <w:rsid w:val="EBFF9883"/>
    <w:rsid w:val="EC5D0C7A"/>
    <w:rsid w:val="EC7D3853"/>
    <w:rsid w:val="ECFB034D"/>
    <w:rsid w:val="ED7FB6BC"/>
    <w:rsid w:val="EDB758DD"/>
    <w:rsid w:val="EDBCEADD"/>
    <w:rsid w:val="EDBD699D"/>
    <w:rsid w:val="EDFB5858"/>
    <w:rsid w:val="EF8DF232"/>
    <w:rsid w:val="EF9F961E"/>
    <w:rsid w:val="EFBDDA25"/>
    <w:rsid w:val="EFBF133B"/>
    <w:rsid w:val="EFF7E9B6"/>
    <w:rsid w:val="EFFAAAFC"/>
    <w:rsid w:val="EFFB178E"/>
    <w:rsid w:val="EFFDDC75"/>
    <w:rsid w:val="EFFDE42E"/>
    <w:rsid w:val="EFFF3329"/>
    <w:rsid w:val="EFFFB724"/>
    <w:rsid w:val="F1DFA4D8"/>
    <w:rsid w:val="F26F23FA"/>
    <w:rsid w:val="F2B7DA64"/>
    <w:rsid w:val="F2C5BA83"/>
    <w:rsid w:val="F2EF7401"/>
    <w:rsid w:val="F33CA683"/>
    <w:rsid w:val="F3BD7D75"/>
    <w:rsid w:val="F3DAC924"/>
    <w:rsid w:val="F4DD0798"/>
    <w:rsid w:val="F57DBB57"/>
    <w:rsid w:val="F5BB4A85"/>
    <w:rsid w:val="F5BFA699"/>
    <w:rsid w:val="F5BFB261"/>
    <w:rsid w:val="F5D75E80"/>
    <w:rsid w:val="F5F65367"/>
    <w:rsid w:val="F67F3A87"/>
    <w:rsid w:val="F6D518FE"/>
    <w:rsid w:val="F6EE58BF"/>
    <w:rsid w:val="F6F4F5F3"/>
    <w:rsid w:val="F6FF9B59"/>
    <w:rsid w:val="F73E3542"/>
    <w:rsid w:val="F74305A1"/>
    <w:rsid w:val="F77DD77C"/>
    <w:rsid w:val="F79FCDEC"/>
    <w:rsid w:val="F7AFCFF9"/>
    <w:rsid w:val="F7BE3305"/>
    <w:rsid w:val="F7BF4CB4"/>
    <w:rsid w:val="F7BF82D5"/>
    <w:rsid w:val="F7D30826"/>
    <w:rsid w:val="F7D5DDD7"/>
    <w:rsid w:val="F7DFE6B9"/>
    <w:rsid w:val="F7E600E8"/>
    <w:rsid w:val="F7EF6601"/>
    <w:rsid w:val="F7F39DF8"/>
    <w:rsid w:val="F7F77EB0"/>
    <w:rsid w:val="F7F9F64C"/>
    <w:rsid w:val="F7FB98CE"/>
    <w:rsid w:val="F7FDB212"/>
    <w:rsid w:val="F87B2C24"/>
    <w:rsid w:val="F9CB445F"/>
    <w:rsid w:val="F9D72193"/>
    <w:rsid w:val="F9D76573"/>
    <w:rsid w:val="F9FB1DEE"/>
    <w:rsid w:val="FABF6ADB"/>
    <w:rsid w:val="FABF8A81"/>
    <w:rsid w:val="FABFB3CE"/>
    <w:rsid w:val="FAFF92F2"/>
    <w:rsid w:val="FB6C2724"/>
    <w:rsid w:val="FB771020"/>
    <w:rsid w:val="FBA7FD62"/>
    <w:rsid w:val="FBEBE877"/>
    <w:rsid w:val="FBED4834"/>
    <w:rsid w:val="FBEE3863"/>
    <w:rsid w:val="FBEF6A6F"/>
    <w:rsid w:val="FBF5283E"/>
    <w:rsid w:val="FBF90CBC"/>
    <w:rsid w:val="FBFD7416"/>
    <w:rsid w:val="FBFF59D0"/>
    <w:rsid w:val="FBFFC031"/>
    <w:rsid w:val="FC5556AC"/>
    <w:rsid w:val="FC77B8A2"/>
    <w:rsid w:val="FC7972E1"/>
    <w:rsid w:val="FC79A2E8"/>
    <w:rsid w:val="FCCDA557"/>
    <w:rsid w:val="FCFE4D5D"/>
    <w:rsid w:val="FCFED3E8"/>
    <w:rsid w:val="FCFEF6D0"/>
    <w:rsid w:val="FCFF54FE"/>
    <w:rsid w:val="FD5E5AFE"/>
    <w:rsid w:val="FD9B4893"/>
    <w:rsid w:val="FDAFC30A"/>
    <w:rsid w:val="FDB94E5D"/>
    <w:rsid w:val="FDBF3788"/>
    <w:rsid w:val="FDDF8833"/>
    <w:rsid w:val="FDDFA21D"/>
    <w:rsid w:val="FDEE8653"/>
    <w:rsid w:val="FDEEABB2"/>
    <w:rsid w:val="FDEFAF8E"/>
    <w:rsid w:val="FDF7C5D4"/>
    <w:rsid w:val="FDF7F72C"/>
    <w:rsid w:val="FDFDA1E2"/>
    <w:rsid w:val="FDFE3091"/>
    <w:rsid w:val="FDFF2A01"/>
    <w:rsid w:val="FDFF32C0"/>
    <w:rsid w:val="FE5F8012"/>
    <w:rsid w:val="FE77B01C"/>
    <w:rsid w:val="FEAB63D4"/>
    <w:rsid w:val="FEB7819F"/>
    <w:rsid w:val="FECF0C46"/>
    <w:rsid w:val="FED4B2CF"/>
    <w:rsid w:val="FED70F29"/>
    <w:rsid w:val="FEDE2334"/>
    <w:rsid w:val="FEDF84A3"/>
    <w:rsid w:val="FEFB2921"/>
    <w:rsid w:val="FEFF8981"/>
    <w:rsid w:val="FF1631BD"/>
    <w:rsid w:val="FF35DA8E"/>
    <w:rsid w:val="FF5E1C82"/>
    <w:rsid w:val="FF6FA9C2"/>
    <w:rsid w:val="FF7BB1EB"/>
    <w:rsid w:val="FF7F0D1E"/>
    <w:rsid w:val="FF7F16F8"/>
    <w:rsid w:val="FF7F5D58"/>
    <w:rsid w:val="FF8D4900"/>
    <w:rsid w:val="FF9E4FBC"/>
    <w:rsid w:val="FFAF50D5"/>
    <w:rsid w:val="FFBF2342"/>
    <w:rsid w:val="FFBF4C70"/>
    <w:rsid w:val="FFBFA3E6"/>
    <w:rsid w:val="FFC45482"/>
    <w:rsid w:val="FFCAF3E7"/>
    <w:rsid w:val="FFD9D0B1"/>
    <w:rsid w:val="FFDABC9F"/>
    <w:rsid w:val="FFDB948F"/>
    <w:rsid w:val="FFDFC233"/>
    <w:rsid w:val="FFEBB7CF"/>
    <w:rsid w:val="FFEFB9D0"/>
    <w:rsid w:val="FFF1D3E6"/>
    <w:rsid w:val="FFF4547E"/>
    <w:rsid w:val="FFF62339"/>
    <w:rsid w:val="FFF8666B"/>
    <w:rsid w:val="FFF96272"/>
    <w:rsid w:val="FFFB1CE3"/>
    <w:rsid w:val="FFFB8388"/>
    <w:rsid w:val="FFFBF880"/>
    <w:rsid w:val="FFFC2FC8"/>
    <w:rsid w:val="FFFD5C57"/>
    <w:rsid w:val="FFFD5D65"/>
    <w:rsid w:val="FFFE8A1C"/>
    <w:rsid w:val="FFFF40A8"/>
    <w:rsid w:val="FFFF757F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2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34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1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7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7">
    <w:name w:val="Table Grid"/>
    <w:basedOn w:val="1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0"/>
    <w:rPr>
      <w:color w:val="0000FF"/>
      <w:u w:val="single"/>
    </w:rPr>
  </w:style>
  <w:style w:type="character" w:customStyle="1" w:styleId="21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8"/>
    <w:link w:val="9"/>
    <w:semiHidden/>
    <w:qFormat/>
    <w:uiPriority w:val="99"/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7">
    <w:name w:val="Char1"/>
    <w:basedOn w:val="5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28">
    <w:name w:val="文档结构图 Char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2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Subtle Emphasis"/>
    <w:qFormat/>
    <w:uiPriority w:val="19"/>
    <w:rPr>
      <w:i/>
      <w:iCs/>
      <w:color w:val="808080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2">
    <w:name w:val="正文文本缩进 New"/>
    <w:basedOn w:val="31"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4">
    <w:name w:val="正文文本缩进 2 Char"/>
    <w:basedOn w:val="18"/>
    <w:link w:val="10"/>
    <w:qFormat/>
    <w:uiPriority w:val="0"/>
    <w:rPr>
      <w:rFonts w:ascii="宋体" w:hAnsi="宋体" w:eastAsia="宋体" w:cs="Times New Roman"/>
      <w:sz w:val="28"/>
      <w:szCs w:val="2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947</Words>
  <Characters>1009</Characters>
  <Lines>6</Lines>
  <Paragraphs>1</Paragraphs>
  <TotalTime>2</TotalTime>
  <ScaleCrop>false</ScaleCrop>
  <LinksUpToDate>false</LinksUpToDate>
  <CharactersWithSpaces>1055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2019-01-11T12:29:00Z</dcterms:created>
  <dc:creator>Windows 用户</dc:creator>
  <cp:lastModifiedBy>user</cp:lastModifiedBy>
  <cp:lastPrinted>2023-02-06T07:37:00Z</cp:lastPrinted>
  <dcterms:modified xsi:type="dcterms:W3CDTF">2024-06-21T10:22:50Z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59E463DB62C545538A7008B5E882C301</vt:lpwstr>
  </property>
</Properties>
</file>